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910037b294528" /><Relationship Type="http://schemas.openxmlformats.org/package/2006/relationships/metadata/core-properties" Target="/docProps/core.xml" Id="R7c64ae110c8f4f97" /><Relationship Type="http://schemas.openxmlformats.org/officeDocument/2006/relationships/extended-properties" Target="/docProps/app.xml" Id="R3d1d4890aa2948bc" /><Relationship Type="http://schemas.openxmlformats.org/officeDocument/2006/relationships/custom-properties" Target="/docProps/custom.xml" Id="Rd2ffc4777eae41cf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12"/>
          <w:szCs w:val="12"/>
        </w:rPr>
        <w:spacing w:before="0" w:after="18" w:lineRule="exact" w:line="120"/>
      </w:pPr>
      <w:bookmarkStart w:id="0" w:name="_page_3_0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82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A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XO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FICHA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N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C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Ç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Ã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294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872" locked="0" simplePos="0" distL="114300" distT="0" distR="114300" distB="0" behindDoc="1">
                <wp:simplePos x="0" y="0"/>
                <wp:positionH relativeFrom="page">
                  <wp:posOffset>981455</wp:posOffset>
                </wp:positionH>
                <wp:positionV relativeFrom="paragraph">
                  <wp:posOffset>-5320</wp:posOffset>
                </wp:positionV>
                <wp:extent cx="460247" cy="499871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8433d7e497364463"/>
                        <a:stretch/>
                      </pic:blipFill>
                      <pic:spPr>
                        <a:xfrm rot="0">
                          <a:ext cx="460247" cy="4998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Ç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PÚBLI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FE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RAL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ÉR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19"/>
          <w:szCs w:val="19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-3"/>
          <w:strike w:val="0"/>
          <w:u w:val="none"/>
        </w:rPr>
        <w:t>Ç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-3"/>
          <w:strike w:val="0"/>
          <w:u w:val="none"/>
        </w:rPr>
        <w:t>Ã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1294" w:right="1824"/>
        <w:spacing w:before="7" w:after="0" w:lineRule="auto" w:line="262"/>
        <w:widowControl w:val="0"/>
      </w:pP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CENTRO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FE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ERAL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UCAÇÃO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TECNOLÓGICA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19"/>
          <w:szCs w:val="19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INAS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GERAIS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DEP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CIÊ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CIAS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SOCIAIS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LICAD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37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FIC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H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IN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S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R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Ç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Ã</w:t>
      </w:r>
      <w:r>
        <w:rPr>
          <w:b w:val="1"/>
          <w:bCs w:val="1"/>
          <w:color w:val="000000"/>
          <w:rFonts w:ascii="UHXXO+F3" w:hAnsi="UHXXO+F3" w:cs="UHXXO+F3" w:eastAsia="UHXXO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37" w:right="703"/>
        <w:spacing w:before="0" w:after="0" w:lineRule="auto" w:line="355"/>
        <w:widowControl w:val="0"/>
      </w:pP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ssão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Eleit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Eleiç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ã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r(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ubco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r(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a)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écnico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spe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í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2025).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63" w:right="583"/>
        <w:spacing w:before="0" w:after="0" w:lineRule="auto" w:line="356"/>
        <w:widowControl w:val="0"/>
      </w:pPr>
      <w:r>
        <mc:AlternateContent>
          <mc:Choice Requires="wps">
            <w:drawing>
              <wp:anchor allowOverlap="1" layoutInCell="0" relativeHeight="372" locked="0" simplePos="0" distL="114300" distT="0" distR="114300" distB="0" behindDoc="1">
                <wp:simplePos x="0" y="0"/>
                <wp:positionH relativeFrom="page">
                  <wp:posOffset>3520438</wp:posOffset>
                </wp:positionH>
                <wp:positionV relativeFrom="paragraph">
                  <wp:posOffset>391452</wp:posOffset>
                </wp:positionV>
                <wp:extent cx="2247901" cy="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247901" cy="0"/>
                        </a:xfrm>
                        <a:custGeom>
                          <a:avLst/>
                          <a:pathLst>
                            <a:path w="2247901" h="0">
                              <a:moveTo>
                                <a:pt x="0" y="0"/>
                              </a:moveTo>
                              <a:lnTo>
                                <a:pt x="2247901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11" locked="0" simplePos="0" distL="114300" distT="0" distR="114300" distB="0" behindDoc="1">
                <wp:simplePos x="0" y="0"/>
                <wp:positionH relativeFrom="page">
                  <wp:posOffset>984502</wp:posOffset>
                </wp:positionH>
                <wp:positionV relativeFrom="paragraph">
                  <wp:posOffset>629196</wp:posOffset>
                </wp:positionV>
                <wp:extent cx="950977" cy="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50977" cy="0"/>
                        </a:xfrm>
                        <a:custGeom>
                          <a:avLst/>
                          <a:pathLst>
                            <a:path w="950977" h="0">
                              <a:moveTo>
                                <a:pt x="0" y="0"/>
                              </a:moveTo>
                              <a:lnTo>
                                <a:pt x="950977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    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53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GBUI+F4" w:hAnsi="LGBUI+F4" w:cs="LGBUI+F4" w:eastAsia="LGBUI+F4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GBUI+F4" w:hAnsi="LGBUI+F4" w:cs="LGBUI+F4" w:eastAsia="LGBUI+F4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GBUI+F4" w:hAnsi="LGBUI+F4" w:cs="LGBUI+F4" w:eastAsia="LGBUI+F4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LGBUI+F4" w:hAnsi="LGBUI+F4" w:cs="LGBUI+F4" w:eastAsia="LGBUI+F4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LGBUI+F4" w:hAnsi="LGBUI+F4" w:cs="LGBUI+F4" w:eastAsia="LGBUI+F4"/>
          <w:i w:val="1"/>
          <w:iCs w:val="1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GBUI+F4" w:hAnsi="LGBUI+F4" w:cs="LGBUI+F4" w:eastAsia="LGBUI+F4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GBUI+F4" w:hAnsi="LGBUI+F4" w:cs="LGBUI+F4" w:eastAsia="LGBUI+F4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GBUI+F4" w:hAnsi="LGBUI+F4" w:cs="LGBUI+F4" w:eastAsia="LGBUI+F4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LGBUI+F4" w:hAnsi="LGBUI+F4" w:cs="LGBUI+F4" w:eastAsia="LGBUI+F4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GBUI+F4" w:hAnsi="LGBUI+F4" w:cs="LGBUI+F4" w:eastAsia="LGBUI+F4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                     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49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tit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í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pelo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assinad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da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den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do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                                                        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pelo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didato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a)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                                          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57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568"/>
        </w:tabs>
        <w:jc w:val="left"/>
        <w:ind w:firstLine="0" w:left="137" w:right="486"/>
        <w:spacing w:before="16" w:after="0" w:lineRule="auto" w:line="358"/>
        <w:widowControl w:val="0"/>
      </w:pPr>
      <w:r>
        <mc:AlternateContent>
          <mc:Choice Requires="wps">
            <w:drawing>
              <wp:anchor allowOverlap="1" layoutInCell="0" relativeHeight="466" locked="0" simplePos="0" distL="114300" distT="0" distR="114300" distB="0" behindDoc="1">
                <wp:simplePos x="0" y="0"/>
                <wp:positionH relativeFrom="page">
                  <wp:posOffset>1481327</wp:posOffset>
                </wp:positionH>
                <wp:positionV relativeFrom="paragraph">
                  <wp:posOffset>162185</wp:posOffset>
                </wp:positionV>
                <wp:extent cx="883920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83920" cy="0"/>
                        </a:xfrm>
                        <a:custGeom>
                          <a:avLst/>
                          <a:pathLst>
                            <a:path w="883920" h="0">
                              <a:moveTo>
                                <a:pt x="0" y="0"/>
                              </a:moveTo>
                              <a:lnTo>
                                <a:pt x="883920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ocen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tados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í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denaç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Hos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CEF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G,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êm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q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insc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ção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apa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conc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leiç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ã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cargos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enador(a)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ubco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dena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or(a)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Hos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edag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m.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atu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specti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Ficha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Insc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tal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ente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SIP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nca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esidê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cia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são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CSA.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3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iz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e,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u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3"/>
          <w:strike w:val="0"/>
          <w:u w:val="none"/>
        </w:rPr>
        <w:t>u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b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20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2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2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5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413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1714" w:right="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WGQGV+F5" w:hAnsi="WGQGV+F5" w:cs="WGQGV+F5" w:eastAsia="WGQGV+F5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GQGV+F5" w:hAnsi="WGQGV+F5" w:cs="WGQGV+F5" w:eastAsia="WGQGV+F5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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1297"/>
        <w:spacing w:before="0" w:after="0" w:lineRule="auto" w:line="254"/>
        <w:widowControl w:val="0"/>
      </w:pP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q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oto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candi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Co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de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q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oto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a)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Su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oo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de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ad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KSQF+F2" w:hAnsi="CKSQF+F2" w:cs="CKSQF+F2" w:eastAsia="CKSQF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1413" w:right="850" w:top="1134"/>
      <w:pgNumType w:fmt="decimal"/>
      <w:cols w:equalWidth="0" w:num="2" w:space="708" w:sep="0">
        <w:col w:w="1950" w:space="258"/>
        <w:col w:w="743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GBUI+F4">
    <w:panose1 w:val="020B0604020202090204"/>
    <w:charset w:val="01"/>
    <w:family w:val="auto"/>
    <w:notTrueType w:val="off"/>
    <w:pitch w:val="variable"/>
    <w:sig w:usb0="E0000EFF" w:usb1="0000785B" w:usb2="00000001" w:usb3="00000000" w:csb0="400001BF" w:csb1="DFF70000"/>
    <w:embedRegular r:id="Rb50e8a583c2b40b6" w:fontKey="{C6D3D0C1-5E91-4481-B165-14EE2D7B849D}"/>
  </w:font>
  <w:font w:name="UHXXO+F3">
    <w:panose1 w:val="020B0704020202020204"/>
    <w:charset w:val="01"/>
    <w:family w:val="auto"/>
    <w:notTrueType w:val="off"/>
    <w:pitch w:val="variable"/>
    <w:sig w:usb0="E0002EFF" w:usb1="C000785B" w:usb2="00000009" w:usb3="00000000" w:csb0="400001FF" w:csb1="FFFF0000"/>
    <w:embedRegular r:id="Rafb1348c296842be" w:fontKey="{24DD2889-39C6-4655-9E07-1EB7FC9ACEBB}"/>
  </w:font>
  <w:font w:name="WGQGV+F5">
    <w:panose1 w:val="05050102010706020507"/>
    <w:charset w:val="01"/>
    <w:family w:val="auto"/>
    <w:notTrueType w:val="off"/>
    <w:pitch w:val="variable"/>
    <w:sig w:usb0="01010101" w:usb1="01010101" w:usb2="01010101" w:usb3="01010101" w:csb0="80000000" w:csb1="00000000"/>
    <w:embedRegular r:id="R3f4042585b4443f1" w:fontKey="{EAC08FA9-9D88-45D0-AD11-B485F0EF0045}"/>
  </w:font>
  <w:font w:name="CKSQF+F2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  <w:embedRegular r:id="Rc48d87be9f484775" w:fontKey="{89F1C9AC-22FA-445B-9FCE-4F11202ABFC0}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s0laqknx.jpeg" Id="R8433d7e497364463" /><Relationship Type="http://schemas.openxmlformats.org/officeDocument/2006/relationships/styles" Target="styles.xml" Id="R2a187eacfde94834" /><Relationship Type="http://schemas.openxmlformats.org/officeDocument/2006/relationships/fontTable" Target="fontTable.xml" Id="R21216a71e6694a73" /><Relationship Type="http://schemas.openxmlformats.org/officeDocument/2006/relationships/settings" Target="settings.xml" Id="R49418f36665e4305" /><Relationship Type="http://schemas.openxmlformats.org/officeDocument/2006/relationships/webSettings" Target="webSettings.xml" Id="Rbeddedfb8cf94024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b50e8a583c2b40b6" /><Relationship Type="http://schemas.openxmlformats.org/officeDocument/2006/relationships/font" Target="/word/fonts/font2.odttf" Id="Rafb1348c296842be" /><Relationship Type="http://schemas.openxmlformats.org/officeDocument/2006/relationships/font" Target="/word/fonts/font3.odttf" Id="R3f4042585b4443f1" /><Relationship Type="http://schemas.openxmlformats.org/officeDocument/2006/relationships/font" Target="/word/fonts/font4.odttf" Id="Rc48d87be9f484775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v.8.4.5.25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